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BC0D2" w14:textId="77777777" w:rsidR="002550FE" w:rsidRDefault="00000000">
      <w:r>
        <w:rPr>
          <w:rFonts w:hint="eastAsia"/>
        </w:rPr>
        <w:t>超级镜子发布信息：</w:t>
      </w:r>
    </w:p>
    <w:p w14:paraId="558113ED" w14:textId="77777777" w:rsidR="002550FE" w:rsidRDefault="002550FE"/>
    <w:p w14:paraId="53E64A8E" w14:textId="77777777" w:rsidR="002550FE" w:rsidRDefault="00000000">
      <w:pPr>
        <w:rPr>
          <w:rFonts w:ascii="楷体" w:eastAsia="楷体" w:hAnsi="楷体" w:cs="楷体"/>
          <w:b/>
          <w:sz w:val="24"/>
        </w:rPr>
      </w:pPr>
      <w:r>
        <w:rPr>
          <w:rFonts w:ascii="楷体" w:eastAsia="楷体" w:hAnsi="楷体" w:cs="楷体" w:hint="eastAsia"/>
          <w:b/>
          <w:sz w:val="24"/>
        </w:rPr>
        <w:t>作品链接：</w:t>
      </w:r>
    </w:p>
    <w:p w14:paraId="44C71329" w14:textId="77777777" w:rsidR="002550FE" w:rsidRDefault="00000000">
      <w:hyperlink r:id="rId6" w:history="1">
        <w:r>
          <w:rPr>
            <w:rStyle w:val="a3"/>
          </w:rPr>
          <w:t>https://global.chinadaily.com.cn/a/202210/15/WS634a8431a310fd2b29e7ca5c.html</w:t>
        </w:r>
      </w:hyperlink>
      <w:r>
        <w:t xml:space="preserve"> </w:t>
      </w:r>
    </w:p>
    <w:p w14:paraId="2436E31D" w14:textId="77777777" w:rsidR="002550FE" w:rsidRDefault="002550FE"/>
    <w:p w14:paraId="68B3937E" w14:textId="77777777" w:rsidR="002550FE" w:rsidRDefault="00000000">
      <w:pPr>
        <w:rPr>
          <w:rFonts w:ascii="仿宋_GB2312" w:eastAsia="仿宋_GB2312" w:hAnsi="华文仿宋"/>
          <w:b/>
          <w:bCs/>
          <w:sz w:val="24"/>
        </w:rPr>
      </w:pPr>
      <w:r>
        <w:rPr>
          <w:rFonts w:ascii="仿宋_GB2312" w:eastAsia="仿宋_GB2312" w:hAnsi="华文仿宋" w:hint="eastAsia"/>
          <w:b/>
          <w:bCs/>
          <w:sz w:val="24"/>
        </w:rPr>
        <w:t>二维码：</w:t>
      </w:r>
    </w:p>
    <w:p w14:paraId="4C2E3F4F" w14:textId="77777777" w:rsidR="002550FE" w:rsidRDefault="00000000">
      <w:pPr>
        <w:rPr>
          <w:rFonts w:ascii="仿宋_GB2312" w:eastAsia="仿宋_GB2312" w:hAnsi="华文仿宋"/>
          <w:b/>
          <w:bCs/>
        </w:rPr>
      </w:pPr>
      <w:r>
        <w:rPr>
          <w:rFonts w:ascii="仿宋_GB2312" w:eastAsia="仿宋_GB2312" w:hAnsi="华文仿宋"/>
          <w:b/>
          <w:bCs/>
          <w:noProof/>
        </w:rPr>
        <w:drawing>
          <wp:inline distT="0" distB="0" distL="0" distR="0" wp14:anchorId="7A316584" wp14:editId="541074BC">
            <wp:extent cx="2971800" cy="29718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925" cy="2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FA12D" w14:textId="77777777" w:rsidR="002550FE" w:rsidRDefault="002550FE">
      <w:pPr>
        <w:rPr>
          <w:rFonts w:ascii="仿宋_GB2312" w:eastAsia="仿宋_GB2312" w:hAnsi="华文仿宋"/>
          <w:b/>
          <w:bCs/>
        </w:rPr>
      </w:pPr>
    </w:p>
    <w:p w14:paraId="15170F45" w14:textId="77777777" w:rsidR="002550FE" w:rsidRDefault="00000000">
      <w:pPr>
        <w:rPr>
          <w:rFonts w:ascii="仿宋_GB2312" w:eastAsia="仿宋_GB2312" w:hAnsi="华文仿宋"/>
          <w:b/>
          <w:bCs/>
        </w:rPr>
      </w:pPr>
      <w:r>
        <w:rPr>
          <w:rFonts w:ascii="仿宋_GB2312" w:eastAsia="仿宋_GB2312" w:hAnsi="华文仿宋" w:hint="eastAsia"/>
          <w:b/>
          <w:bCs/>
        </w:rPr>
        <w:t>作品首屏首页截图：</w:t>
      </w:r>
    </w:p>
    <w:p w14:paraId="30B18E54" w14:textId="77777777" w:rsidR="002550FE" w:rsidRDefault="00000000">
      <w:r>
        <w:rPr>
          <w:noProof/>
        </w:rPr>
        <w:lastRenderedPageBreak/>
        <w:drawing>
          <wp:inline distT="0" distB="0" distL="0" distR="0" wp14:anchorId="165B2CD6" wp14:editId="42D3CDBB">
            <wp:extent cx="3333750" cy="589597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63" r="20630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5895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DF233" w14:textId="77777777" w:rsidR="002550FE" w:rsidRDefault="002550FE"/>
    <w:sectPr w:rsidR="002550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B6672" w14:textId="77777777" w:rsidR="00F94B4C" w:rsidRDefault="00F94B4C" w:rsidP="00626EF8">
      <w:r>
        <w:separator/>
      </w:r>
    </w:p>
  </w:endnote>
  <w:endnote w:type="continuationSeparator" w:id="0">
    <w:p w14:paraId="53C18085" w14:textId="77777777" w:rsidR="00F94B4C" w:rsidRDefault="00F94B4C" w:rsidP="00626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525BD" w14:textId="77777777" w:rsidR="00F94B4C" w:rsidRDefault="00F94B4C" w:rsidP="00626EF8">
      <w:r>
        <w:separator/>
      </w:r>
    </w:p>
  </w:footnote>
  <w:footnote w:type="continuationSeparator" w:id="0">
    <w:p w14:paraId="7B1217D7" w14:textId="77777777" w:rsidR="00F94B4C" w:rsidRDefault="00F94B4C" w:rsidP="00626E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2Y0NTMxYzk3MDg1MDJlMGFkNmM1NTgzMGVkZjYxZjkifQ=="/>
  </w:docVars>
  <w:rsids>
    <w:rsidRoot w:val="3D327BD2"/>
    <w:rsid w:val="002550FE"/>
    <w:rsid w:val="00626EF8"/>
    <w:rsid w:val="00F94B4C"/>
    <w:rsid w:val="3D32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D6144C"/>
  <w15:docId w15:val="{FF4D1EEA-E69F-4DE6-BC73-9FEF02956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link w:val="a5"/>
    <w:rsid w:val="00626E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26EF8"/>
    <w:rPr>
      <w:kern w:val="2"/>
      <w:sz w:val="18"/>
      <w:szCs w:val="18"/>
    </w:rPr>
  </w:style>
  <w:style w:type="paragraph" w:styleId="a6">
    <w:name w:val="footer"/>
    <w:basedOn w:val="a"/>
    <w:link w:val="a7"/>
    <w:rsid w:val="00626E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26EF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lobal.chinadaily.com.cn/a/202210/15/WS634a8431a310fd2b29e7ca5c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Kong</dc:creator>
  <cp:lastModifiedBy>张少伟</cp:lastModifiedBy>
  <cp:revision>2</cp:revision>
  <dcterms:created xsi:type="dcterms:W3CDTF">2023-03-28T02:17:00Z</dcterms:created>
  <dcterms:modified xsi:type="dcterms:W3CDTF">2023-03-28T02:17:00Z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1217A4CB9E4E438B8CBEDA3A084C38A6</vt:lpwstr>
  </property>
</Properties>
</file>